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136C9F70" wp14:paraId="35C71505" wp14:textId="285660A3">
      <w:pPr>
        <w:pStyle w:val="Heading1"/>
        <w:spacing w:before="322" w:beforeAutospacing="off" w:after="322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48"/>
          <w:szCs w:val="48"/>
          <w:lang w:val="en-US"/>
        </w:rPr>
        <w:t>Information for Parents and Carers</w:t>
      </w:r>
    </w:p>
    <w:p xmlns:wp14="http://schemas.microsoft.com/office/word/2010/wordml" w:rsidP="136C9F70" wp14:paraId="4EB6B5B1" wp14:textId="14544C0E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Referral to Community Dental Services</w:t>
      </w:r>
    </w:p>
    <w:p xmlns:wp14="http://schemas.microsoft.com/office/word/2010/wordml" w:rsidP="136C9F70" wp14:paraId="600C2508" wp14:textId="48B12CE2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Your dentist has recommended a referral to 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Community Dental Services (CDS)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help support your child with their dental care. This leaflet explains what to expect and the possible treatment options.</w:t>
      </w:r>
    </w:p>
    <w:p xmlns:wp14="http://schemas.microsoft.com/office/word/2010/wordml" w:rsidP="136C9F70" wp14:paraId="253B12CD" wp14:textId="30DFFCBB">
      <w:pPr>
        <w:spacing w:before="0" w:beforeAutospacing="off" w:after="0" w:afterAutospacing="off"/>
      </w:pPr>
    </w:p>
    <w:p xmlns:wp14="http://schemas.microsoft.com/office/word/2010/wordml" w:rsidP="136C9F70" wp14:paraId="3E29FCB2" wp14:textId="6C6381FD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Why has my child been referred?</w:t>
      </w:r>
    </w:p>
    <w:p xmlns:wp14="http://schemas.microsoft.com/office/word/2010/wordml" w:rsidP="136C9F70" wp14:paraId="35E5A5DA" wp14:textId="6777104E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Children are referred to CDS when dental treatment may be difficult in a general dental practice. This can be because:</w:t>
      </w:r>
    </w:p>
    <w:p xmlns:wp14="http://schemas.microsoft.com/office/word/2010/wordml" w:rsidP="136C9F70" wp14:paraId="20DBE523" wp14:textId="01BA1908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Your child is very anxious or distressed</w:t>
      </w:r>
    </w:p>
    <w:p xmlns:wp14="http://schemas.microsoft.com/office/word/2010/wordml" w:rsidP="136C9F70" wp14:paraId="24E8CDB6" wp14:textId="129F0591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Your child is very young</w:t>
      </w:r>
    </w:p>
    <w:p xmlns:wp14="http://schemas.microsoft.com/office/word/2010/wordml" w:rsidP="136C9F70" wp14:paraId="143D116C" wp14:textId="68E5CBC7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Your child has additional needs</w:t>
      </w:r>
    </w:p>
    <w:p xmlns:wp14="http://schemas.microsoft.com/office/word/2010/wordml" w:rsidP="136C9F70" wp14:paraId="13F1A9C6" wp14:textId="2E4CBD53">
      <w:pPr>
        <w:pStyle w:val="ListParagraph"/>
        <w:numPr>
          <w:ilvl w:val="0"/>
          <w:numId w:val="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Dental treatment is complex or likely to take longer</w:t>
      </w:r>
    </w:p>
    <w:p xmlns:wp14="http://schemas.microsoft.com/office/word/2010/wordml" w:rsidP="136C9F70" wp14:paraId="5B651668" wp14:textId="1E6BCB84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 referral </w:t>
      </w:r>
      <w:r w:rsidRPr="136C9F70" w:rsidR="6F2965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does not automatically mean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your child will need a general anaesthetic.</w:t>
      </w:r>
    </w:p>
    <w:p xmlns:wp14="http://schemas.microsoft.com/office/word/2010/wordml" w:rsidP="136C9F70" wp14:paraId="32CC56E9" wp14:textId="726EF0BD">
      <w:pPr>
        <w:spacing w:before="0" w:beforeAutospacing="off" w:after="0" w:afterAutospacing="off"/>
      </w:pPr>
    </w:p>
    <w:p xmlns:wp14="http://schemas.microsoft.com/office/word/2010/wordml" w:rsidP="136C9F70" wp14:paraId="02A9B4EB" wp14:textId="3220393F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What will happen at the Community Dental Service?</w:t>
      </w:r>
    </w:p>
    <w:p xmlns:wp14="http://schemas.microsoft.com/office/word/2010/wordml" w:rsidP="136C9F70" wp14:paraId="3F896886" wp14:textId="3F1A41A3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At the first appointment, the dental team will:</w:t>
      </w:r>
    </w:p>
    <w:p xmlns:wp14="http://schemas.microsoft.com/office/word/2010/wordml" w:rsidP="136C9F70" wp14:paraId="55671936" wp14:textId="6774CE82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Assess your child’s teeth and mouth</w:t>
      </w:r>
    </w:p>
    <w:p xmlns:wp14="http://schemas.microsoft.com/office/word/2010/wordml" w:rsidP="136C9F70" wp14:paraId="7BD27ECE" wp14:textId="4D9483FF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Take X-rays if your child </w:t>
      </w:r>
      <w:r w:rsidRPr="136C9F70" w:rsidR="0D30C87E">
        <w:rPr>
          <w:rFonts w:ascii="Aptos" w:hAnsi="Aptos" w:eastAsia="Aptos" w:cs="Aptos"/>
          <w:noProof w:val="0"/>
          <w:sz w:val="24"/>
          <w:szCs w:val="24"/>
          <w:lang w:val="en-US"/>
        </w:rPr>
        <w:t>can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manage them</w:t>
      </w:r>
    </w:p>
    <w:p xmlns:wp14="http://schemas.microsoft.com/office/word/2010/wordml" w:rsidP="136C9F70" wp14:paraId="20045FCB" wp14:textId="32D20C5C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Review your child’s medical history</w:t>
      </w:r>
    </w:p>
    <w:p xmlns:wp14="http://schemas.microsoft.com/office/word/2010/wordml" w:rsidP="136C9F70" wp14:paraId="4145CF0E" wp14:textId="4F401D09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Talk to you about your child’s needs and worries</w:t>
      </w:r>
    </w:p>
    <w:p xmlns:wp14="http://schemas.microsoft.com/office/word/2010/wordml" w:rsidP="136C9F70" wp14:paraId="79F92BFB" wp14:textId="295B3396">
      <w:pPr>
        <w:pStyle w:val="ListParagraph"/>
        <w:numPr>
          <w:ilvl w:val="0"/>
          <w:numId w:val="2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Give advice to help prevent future dental problems</w:t>
      </w:r>
    </w:p>
    <w:p xmlns:wp14="http://schemas.microsoft.com/office/word/2010/wordml" w:rsidP="136C9F70" wp14:paraId="1D385CF8" wp14:textId="623D5E76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team will then 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agree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best and safest treatment plan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for your child.</w:t>
      </w:r>
    </w:p>
    <w:p xmlns:wp14="http://schemas.microsoft.com/office/word/2010/wordml" w:rsidP="136C9F70" wp14:paraId="54A138AF" wp14:textId="19B9E05F">
      <w:pPr>
        <w:spacing w:before="0" w:beforeAutospacing="off" w:after="0" w:afterAutospacing="off"/>
      </w:pPr>
    </w:p>
    <w:p xmlns:wp14="http://schemas.microsoft.com/office/word/2010/wordml" w:rsidP="136C9F70" wp14:paraId="6809F8DD" wp14:textId="2AA11E38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How will my child’s treatment be managed?</w:t>
      </w:r>
    </w:p>
    <w:p xmlns:wp14="http://schemas.microsoft.com/office/word/2010/wordml" w:rsidP="136C9F70" wp14:paraId="7B6642E9" wp14:textId="47C5876E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The team always tries th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e 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simplest and safest 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option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 xml:space="preserve"> first</w:t>
      </w:r>
      <w:r w:rsidRPr="136C9F70" w:rsidR="6F296566">
        <w:rPr>
          <w:rFonts w:ascii="Aptos" w:hAnsi="Aptos" w:eastAsia="Aptos" w:cs="Aptos"/>
          <w:b w:val="0"/>
          <w:bCs w:val="0"/>
          <w:noProof w:val="0"/>
          <w:sz w:val="24"/>
          <w:szCs w:val="24"/>
          <w:lang w:val="en-US"/>
        </w:rPr>
        <w:t>.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This usually includes:</w:t>
      </w:r>
    </w:p>
    <w:p xmlns:wp14="http://schemas.microsoft.com/office/word/2010/wordml" w:rsidP="136C9F70" wp14:paraId="3EE1EC61" wp14:textId="239B5B36">
      <w:pPr>
        <w:pStyle w:val="Heading3"/>
        <w:spacing w:before="281" w:beforeAutospacing="off" w:after="281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Behaviour support</w:t>
      </w:r>
    </w:p>
    <w:p xmlns:wp14="http://schemas.microsoft.com/office/word/2010/wordml" w:rsidP="136C9F70" wp14:paraId="2870C7B9" wp14:textId="4672A11B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Helping your child feel comfortable</w:t>
      </w:r>
    </w:p>
    <w:p xmlns:wp14="http://schemas.microsoft.com/office/word/2010/wordml" w:rsidP="136C9F70" wp14:paraId="5B68CEE4" wp14:textId="534593A4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Explaining things slowly and clearly</w:t>
      </w:r>
    </w:p>
    <w:p xmlns:wp14="http://schemas.microsoft.com/office/word/2010/wordml" w:rsidP="136C9F70" wp14:paraId="230D747E" wp14:textId="2EDB3AB7">
      <w:pPr>
        <w:pStyle w:val="ListParagraph"/>
        <w:numPr>
          <w:ilvl w:val="0"/>
          <w:numId w:val="3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Using encouragement and reassurance</w:t>
      </w:r>
    </w:p>
    <w:p xmlns:wp14="http://schemas.microsoft.com/office/word/2010/wordml" w:rsidP="136C9F70" wp14:paraId="76AA9043" wp14:textId="7F4D91E9">
      <w:pPr>
        <w:pStyle w:val="Heading3"/>
        <w:spacing w:before="281" w:beforeAutospacing="off" w:after="281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Local anaesthetic</w:t>
      </w:r>
    </w:p>
    <w:p xmlns:wp14="http://schemas.microsoft.com/office/word/2010/wordml" w:rsidP="136C9F70" wp14:paraId="404B36CE" wp14:textId="736C4E85">
      <w:pPr>
        <w:pStyle w:val="ListParagraph"/>
        <w:numPr>
          <w:ilvl w:val="0"/>
          <w:numId w:val="4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40E80997">
        <w:rPr>
          <w:rFonts w:ascii="Aptos" w:hAnsi="Aptos" w:eastAsia="Aptos" w:cs="Aptos"/>
          <w:noProof w:val="0"/>
          <w:sz w:val="24"/>
          <w:szCs w:val="24"/>
          <w:lang w:val="en-US"/>
        </w:rPr>
        <w:t>Using a needle or a device called ‘The Wand’</w:t>
      </w: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to make the area numb if treatment is needed</w:t>
      </w:r>
    </w:p>
    <w:p xmlns:wp14="http://schemas.microsoft.com/office/word/2010/wordml" w:rsidP="136C9F70" wp14:paraId="666FDCD3" wp14:textId="6EA1F0EA">
      <w:pPr>
        <w:pStyle w:val="Heading3"/>
        <w:spacing w:before="281" w:beforeAutospacing="off" w:after="281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8"/>
          <w:szCs w:val="28"/>
          <w:lang w:val="en-US"/>
        </w:rPr>
        <w:t>Sedation ("happy air")</w:t>
      </w:r>
    </w:p>
    <w:p xmlns:wp14="http://schemas.microsoft.com/office/word/2010/wordml" w:rsidP="136C9F70" wp14:paraId="35123CF5" wp14:textId="44E49A5B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Nitrous oxide and oxygen may be used</w:t>
      </w:r>
    </w:p>
    <w:p xmlns:wp14="http://schemas.microsoft.com/office/word/2010/wordml" w:rsidP="136C9F70" wp14:paraId="603F0361" wp14:textId="77C4B2B6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Helps children feel calmer and less anxious</w:t>
      </w:r>
    </w:p>
    <w:p xmlns:wp14="http://schemas.microsoft.com/office/word/2010/wordml" w:rsidP="136C9F70" wp14:paraId="3B99A285" wp14:textId="7294E0F3">
      <w:pPr>
        <w:pStyle w:val="ListParagraph"/>
        <w:numPr>
          <w:ilvl w:val="0"/>
          <w:numId w:val="5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Your child stays awake and can usually talk</w:t>
      </w:r>
    </w:p>
    <w:p xmlns:wp14="http://schemas.microsoft.com/office/word/2010/wordml" w:rsidP="136C9F70" wp14:paraId="230879C8" wp14:textId="1C46C1F5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If these options are not suitable or do not work, your child may be referred to a hospital dental team.</w:t>
      </w:r>
    </w:p>
    <w:p xmlns:wp14="http://schemas.microsoft.com/office/word/2010/wordml" w:rsidP="136C9F70" wp14:paraId="50226768" wp14:textId="4737DE17">
      <w:pPr>
        <w:spacing w:before="0" w:beforeAutospacing="off" w:after="0" w:afterAutospacing="off"/>
      </w:pPr>
    </w:p>
    <w:p xmlns:wp14="http://schemas.microsoft.com/office/word/2010/wordml" w:rsidP="136C9F70" wp14:paraId="36B99AB4" wp14:textId="33314329">
      <w:pPr>
        <w:spacing w:before="0" w:beforeAutospacing="off" w:after="0" w:afterAutospacing="off"/>
      </w:pPr>
    </w:p>
    <w:p xmlns:wp14="http://schemas.microsoft.com/office/word/2010/wordml" w:rsidP="136C9F70" wp14:paraId="169B7A66" wp14:textId="5C929A57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What is sedation?</w:t>
      </w:r>
    </w:p>
    <w:p xmlns:wp14="http://schemas.microsoft.com/office/word/2010/wordml" w:rsidP="136C9F70" wp14:paraId="462A5016" wp14:textId="56A66BFE">
      <w:p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Sedation helps children feel relaxed so dental treatment can be carried out.</w:t>
      </w:r>
      <w:r w:rsidRPr="136C9F70" w:rsidR="4CB8859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They will normally still </w:t>
      </w:r>
      <w:r w:rsidRPr="136C9F70" w:rsidR="4CB8859F">
        <w:rPr>
          <w:rFonts w:ascii="Aptos" w:hAnsi="Aptos" w:eastAsia="Aptos" w:cs="Aptos"/>
          <w:noProof w:val="0"/>
          <w:sz w:val="24"/>
          <w:szCs w:val="24"/>
          <w:lang w:val="en-US"/>
        </w:rPr>
        <w:t>require</w:t>
      </w:r>
      <w:r w:rsidRPr="136C9F70" w:rsidR="4CB8859F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local anesthetic in addition to sedation.</w:t>
      </w:r>
    </w:p>
    <w:p xmlns:wp14="http://schemas.microsoft.com/office/word/2010/wordml" w:rsidP="136C9F70" wp14:paraId="27BB8874" wp14:textId="0558E739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Benefits of sedation:</w:t>
      </w:r>
    </w:p>
    <w:p xmlns:wp14="http://schemas.microsoft.com/office/word/2010/wordml" w:rsidP="136C9F70" wp14:paraId="47BCC72B" wp14:textId="3FF7D989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Reduces anxiety and fear</w:t>
      </w:r>
    </w:p>
    <w:p xmlns:wp14="http://schemas.microsoft.com/office/word/2010/wordml" w:rsidP="136C9F70" wp14:paraId="502D8A53" wp14:textId="5A7E57C3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Helps many children cope with treatment</w:t>
      </w:r>
    </w:p>
    <w:p xmlns:wp14="http://schemas.microsoft.com/office/word/2010/wordml" w:rsidP="136C9F70" wp14:paraId="5A5B7EC0" wp14:textId="1EBDD1D3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Often avoids the need for a general anaesthetic</w:t>
      </w:r>
    </w:p>
    <w:p xmlns:wp14="http://schemas.microsoft.com/office/word/2010/wordml" w:rsidP="136C9F70" wp14:paraId="4910B42B" wp14:textId="55B9ACEE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Recovery is usually quick</w:t>
      </w:r>
    </w:p>
    <w:p xmlns:wp14="http://schemas.microsoft.com/office/word/2010/wordml" w:rsidP="136C9F70" wp14:paraId="55EA6DE9" wp14:textId="79D5169D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Possible side effects:</w:t>
      </w:r>
    </w:p>
    <w:p xmlns:wp14="http://schemas.microsoft.com/office/word/2010/wordml" w:rsidP="136C9F70" wp14:paraId="5DA61E4D" wp14:textId="110BFE41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Feeling sick or dizzy</w:t>
      </w:r>
    </w:p>
    <w:p xmlns:wp14="http://schemas.microsoft.com/office/word/2010/wordml" w:rsidP="136C9F70" wp14:paraId="61C241F3" wp14:textId="1D3C89BF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Headache</w:t>
      </w:r>
    </w:p>
    <w:p xmlns:wp14="http://schemas.microsoft.com/office/word/2010/wordml" w:rsidP="136C9F70" wp14:paraId="6444CFD7" wp14:textId="38E03D56">
      <w:pPr>
        <w:pStyle w:val="ListParagraph"/>
        <w:numPr>
          <w:ilvl w:val="0"/>
          <w:numId w:val="7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Tiredness These effects are usually mild and short-lived.</w:t>
      </w:r>
    </w:p>
    <w:p xmlns:wp14="http://schemas.microsoft.com/office/word/2010/wordml" w:rsidP="136C9F70" wp14:paraId="11F637D2" wp14:textId="60E6313D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Sedation does not work for every child, and sometimes treatment cannot be completed.</w:t>
      </w:r>
    </w:p>
    <w:p xmlns:wp14="http://schemas.microsoft.com/office/word/2010/wordml" w:rsidP="136C9F70" wp14:paraId="33FB4C5B" wp14:textId="10EDCA1E">
      <w:pPr>
        <w:pStyle w:val="Normal"/>
        <w:spacing w:before="0" w:beforeAutospacing="off" w:after="0" w:afterAutospacing="off"/>
      </w:pPr>
    </w:p>
    <w:p xmlns:wp14="http://schemas.microsoft.com/office/word/2010/wordml" w:rsidP="136C9F70" wp14:paraId="5E739ABD" wp14:textId="3B49E9FD">
      <w:pPr>
        <w:pStyle w:val="Normal"/>
        <w:spacing w:before="0" w:beforeAutospacing="off" w:after="0" w:afterAutospacing="off"/>
      </w:pPr>
    </w:p>
    <w:p xmlns:wp14="http://schemas.microsoft.com/office/word/2010/wordml" w:rsidP="136C9F70" wp14:paraId="14888D30" wp14:textId="25CAFFDC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What if my child needs a general anaesthetic (GA)?</w:t>
      </w:r>
    </w:p>
    <w:p xmlns:wp14="http://schemas.microsoft.com/office/word/2010/wordml" w:rsidP="136C9F70" wp14:paraId="3F164F58" wp14:textId="38662A8F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A general anaesthetic is only recommended when other options are not suitable.</w:t>
      </w:r>
    </w:p>
    <w:p xmlns:wp14="http://schemas.microsoft.com/office/word/2010/wordml" w:rsidP="136C9F70" wp14:paraId="06ADA48B" wp14:textId="17B46607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What this means:</w:t>
      </w:r>
    </w:p>
    <w:p xmlns:wp14="http://schemas.microsoft.com/office/word/2010/wordml" w:rsidP="136C9F70" wp14:paraId="1C7E2C6A" wp14:textId="6A996FDC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Your child will be fully asleep</w:t>
      </w:r>
    </w:p>
    <w:p xmlns:wp14="http://schemas.microsoft.com/office/word/2010/wordml" w:rsidP="136C9F70" wp14:paraId="0F45AA21" wp14:textId="20FD0AD9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All treatment is completed in one visit</w:t>
      </w:r>
    </w:p>
    <w:p xmlns:wp14="http://schemas.microsoft.com/office/word/2010/wordml" w:rsidP="136C9F70" wp14:paraId="769192AA" wp14:textId="58D7322C">
      <w:pPr>
        <w:pStyle w:val="ListParagraph"/>
        <w:numPr>
          <w:ilvl w:val="0"/>
          <w:numId w:val="8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Treatment takes place in a hospital</w:t>
      </w:r>
    </w:p>
    <w:p xmlns:wp14="http://schemas.microsoft.com/office/word/2010/wordml" w:rsidP="136C9F70" wp14:paraId="633F2C75" wp14:textId="12CE76A2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Common short-term effects:</w:t>
      </w:r>
    </w:p>
    <w:p xmlns:wp14="http://schemas.microsoft.com/office/word/2010/wordml" w:rsidP="136C9F70" wp14:paraId="262FCE37" wp14:textId="3708BC65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Sore throat</w:t>
      </w:r>
    </w:p>
    <w:p xmlns:wp14="http://schemas.microsoft.com/office/word/2010/wordml" w:rsidP="136C9F70" wp14:paraId="36FBCEB1" wp14:textId="4CD5EA4C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Sickness or nausea</w:t>
      </w:r>
    </w:p>
    <w:p xmlns:wp14="http://schemas.microsoft.com/office/word/2010/wordml" w:rsidP="136C9F70" wp14:paraId="6C57F035" wp14:textId="3E359FC5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Drowsiness</w:t>
      </w:r>
    </w:p>
    <w:p xmlns:wp14="http://schemas.microsoft.com/office/word/2010/wordml" w:rsidP="136C9F70" wp14:paraId="6D38AD35" wp14:textId="71993644">
      <w:pPr>
        <w:pStyle w:val="ListParagraph"/>
        <w:numPr>
          <w:ilvl w:val="0"/>
          <w:numId w:val="9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Temporary changes in behaviour (e.g. poor sleep)</w:t>
      </w:r>
    </w:p>
    <w:p xmlns:wp14="http://schemas.microsoft.com/office/word/2010/wordml" w:rsidP="136C9F70" wp14:paraId="39CEE7EF" wp14:textId="61528664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24"/>
          <w:szCs w:val="24"/>
          <w:lang w:val="en-US"/>
        </w:rPr>
        <w:t>Rare risks:</w:t>
      </w:r>
    </w:p>
    <w:p xmlns:wp14="http://schemas.microsoft.com/office/word/2010/wordml" w:rsidP="136C9F70" wp14:paraId="42D6DAC9" wp14:textId="378E4B60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Breathing problems</w:t>
      </w:r>
    </w:p>
    <w:p xmlns:wp14="http://schemas.microsoft.com/office/word/2010/wordml" w:rsidP="136C9F70" wp14:paraId="1E82835B" wp14:textId="3671E551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Allergic reactions</w:t>
      </w:r>
    </w:p>
    <w:p xmlns:wp14="http://schemas.microsoft.com/office/word/2010/wordml" w:rsidP="136C9F70" wp14:paraId="12F365A9" wp14:textId="384770BD">
      <w:pPr>
        <w:pStyle w:val="ListParagraph"/>
        <w:numPr>
          <w:ilvl w:val="0"/>
          <w:numId w:val="10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Very rarely, serious complications</w:t>
      </w:r>
    </w:p>
    <w:p xmlns:wp14="http://schemas.microsoft.com/office/word/2010/wordml" w:rsidP="136C9F70" wp14:paraId="4292C53F" wp14:textId="27F8A6C3">
      <w:pPr>
        <w:pStyle w:val="Normal"/>
        <w:spacing w:before="240" w:beforeAutospacing="off" w:after="240" w:afterAutospacing="off"/>
        <w:ind w:left="0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0FF71D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(Please see </w:t>
      </w:r>
      <w:r w:rsidRPr="136C9F70" w:rsidR="0FF71D4E">
        <w:rPr>
          <w:rFonts w:ascii="Aptos" w:hAnsi="Aptos" w:eastAsia="Aptos" w:cs="Aptos"/>
          <w:noProof w:val="0"/>
          <w:sz w:val="24"/>
          <w:szCs w:val="24"/>
          <w:lang w:val="en-US"/>
        </w:rPr>
        <w:t>infographic</w:t>
      </w:r>
      <w:r w:rsidRPr="136C9F70" w:rsidR="0FF71D4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provided)</w:t>
      </w:r>
    </w:p>
    <w:p xmlns:wp14="http://schemas.microsoft.com/office/word/2010/wordml" w:rsidP="136C9F70" wp14:paraId="08A51FE7" wp14:textId="47FFC848">
      <w:pPr>
        <w:spacing w:before="240" w:beforeAutospacing="off" w:after="240" w:afterAutospacing="off"/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The hospital team will explain these risks fully and answer your questions before treatment.</w:t>
      </w:r>
      <w:r w:rsidRPr="136C9F70" w:rsidR="17C196C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36C9F70" wp14:paraId="2ABF6BFE" wp14:textId="62B0E0F8">
      <w:pPr>
        <w:spacing w:before="0" w:beforeAutospacing="off" w:after="0" w:afterAutospacing="off"/>
      </w:pPr>
    </w:p>
    <w:p xmlns:wp14="http://schemas.microsoft.com/office/word/2010/wordml" w:rsidP="136C9F70" wp14:paraId="3360403B" wp14:textId="79A9E519">
      <w:pPr>
        <w:pStyle w:val="Heading2"/>
        <w:spacing w:before="299" w:beforeAutospacing="off" w:after="299" w:afterAutospacing="off"/>
      </w:pPr>
      <w:r w:rsidRPr="136C9F70" w:rsidR="6F296566">
        <w:rPr>
          <w:rFonts w:ascii="Aptos" w:hAnsi="Aptos" w:eastAsia="Aptos" w:cs="Aptos"/>
          <w:b w:val="1"/>
          <w:bCs w:val="1"/>
          <w:noProof w:val="0"/>
          <w:sz w:val="36"/>
          <w:szCs w:val="36"/>
          <w:lang w:val="en-US"/>
        </w:rPr>
        <w:t>Key things to remember</w:t>
      </w:r>
    </w:p>
    <w:p xmlns:wp14="http://schemas.microsoft.com/office/word/2010/wordml" w:rsidP="136C9F70" wp14:paraId="1AE88CF6" wp14:textId="6FC29F5A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The aim is always to avoid a general anaesthetic if possible</w:t>
      </w:r>
    </w:p>
    <w:p xmlns:wp14="http://schemas.microsoft.com/office/word/2010/wordml" w:rsidP="136C9F70" wp14:paraId="750673A4" wp14:textId="6188DC46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Safety and your child’s wellbeing come first</w:t>
      </w:r>
    </w:p>
    <w:p xmlns:wp14="http://schemas.microsoft.com/office/word/2010/wordml" w:rsidP="136C9F70" wp14:paraId="19520640" wp14:textId="00821FEC">
      <w:pPr>
        <w:pStyle w:val="ListParagraph"/>
        <w:numPr>
          <w:ilvl w:val="0"/>
          <w:numId w:val="11"/>
        </w:numPr>
        <w:spacing w:before="240" w:beforeAutospacing="off" w:after="240" w:afterAutospacing="off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136C9F70" w:rsidR="6F296566">
        <w:rPr>
          <w:rFonts w:ascii="Aptos" w:hAnsi="Aptos" w:eastAsia="Aptos" w:cs="Aptos"/>
          <w:noProof w:val="0"/>
          <w:sz w:val="24"/>
          <w:szCs w:val="24"/>
          <w:lang w:val="en-US"/>
        </w:rPr>
        <w:t>You will be involved in all decisions</w:t>
      </w:r>
    </w:p>
    <w:p xmlns:wp14="http://schemas.microsoft.com/office/word/2010/wordml" wp14:paraId="2C078E63" wp14:textId="7C6646C2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1">
    <w:nsid w:val="48f2c7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46ff8e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59c941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5f71df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9aba8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6afcc3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141cd7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41e57f8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7b50bd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7ba34f1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7fa98d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04A1D4"/>
    <w:rsid w:val="0D30C87E"/>
    <w:rsid w:val="0FF71D4E"/>
    <w:rsid w:val="136C9F70"/>
    <w:rsid w:val="17C196C1"/>
    <w:rsid w:val="182C6302"/>
    <w:rsid w:val="26EEC0E4"/>
    <w:rsid w:val="3E04A1D4"/>
    <w:rsid w:val="40E80997"/>
    <w:rsid w:val="451D1B92"/>
    <w:rsid w:val="4A5EFA2B"/>
    <w:rsid w:val="4CB8859F"/>
    <w:rsid w:val="5D095494"/>
    <w:rsid w:val="6F296566"/>
    <w:rsid w:val="793BD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1F48C"/>
  <w15:chartTrackingRefBased/>
  <w15:docId w15:val="{5190165C-8A3B-41ED-8019-2749EB1CB70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136C9F7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136C9F7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  <w:style w:type="paragraph" w:styleId="Heading3">
    <w:uiPriority w:val="9"/>
    <w:name w:val="heading 3"/>
    <w:basedOn w:val="Normal"/>
    <w:next w:val="Normal"/>
    <w:unhideWhenUsed/>
    <w:qFormat/>
    <w:rsid w:val="136C9F70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ListParagraph">
    <w:uiPriority w:val="34"/>
    <w:name w:val="List Paragraph"/>
    <w:basedOn w:val="Normal"/>
    <w:qFormat/>
    <w:rsid w:val="136C9F7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10ff5a98ac18430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2026-01-20T09:53:03.3886363Z</dcterms:created>
  <dcterms:modified xsi:type="dcterms:W3CDTF">2026-01-20T10:18:26.3958488Z</dcterms:modified>
  <dc:creator>INDRAKUMAR, Maynaha (CENTRAL LONDON COMMUNITY HEALTHCARE NHS TRUST)</dc:creator>
  <lastModifiedBy>INDRAKUMAR, Maynaha (CENTRAL LONDON COMMUNITY HEALTHCARE NHS TRUST)</lastModifiedBy>
</coreProperties>
</file>